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4" w:rsidRPr="00CD4CD5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B52F4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A5292D" w:rsidRDefault="00A5292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val="en-US" w:eastAsia="el-GR"/>
              </w:rPr>
            </w:pPr>
            <w:r>
              <w:object w:dxaOrig="2955" w:dyaOrig="4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93.75pt" o:ole="">
                  <v:imagedata r:id="rId6" o:title=""/>
                </v:shape>
                <o:OLEObject Type="Embed" ProgID="PBrush" ShapeID="_x0000_i1025" DrawAspect="Content" ObjectID="_1632323096" r:id="rId7"/>
              </w:objec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EB52F4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CD6D05" w:rsidRDefault="00CD6D05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Pr="00CD4CD5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A560E0" w:rsidRPr="00CD4CD5" w:rsidRDefault="00A5292D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ΣΤΕΠΑΝ-ΣΑΡΚΙΣ ΠΑΡΤΕΜΙΑΝ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Βαθμίδα</w:t>
            </w:r>
            <w:r w:rsidR="00FB7973" w:rsidRPr="00A560E0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A5292D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ΕΕΠ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Γνωστικό αντικείμενο: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D1A10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 xml:space="preserve">ΠΡΟΠΟΝΗΤΙΚΗ </w:t>
            </w:r>
            <w:r w:rsidR="00A5292D">
              <w:rPr>
                <w:rFonts w:eastAsia="Times New Roman" w:cs="Calibri"/>
                <w:b/>
                <w:bCs/>
                <w:lang w:eastAsia="el-GR"/>
              </w:rPr>
              <w:t xml:space="preserve"> ΧΕΙΡΟΣΦΑΙΡΙΣΗΣ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Τομέας: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A5292D" w:rsidP="000D1A10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ΑΘΛ</w:t>
            </w:r>
            <w:r w:rsidR="000D1A10">
              <w:rPr>
                <w:rFonts w:eastAsia="Times New Roman" w:cs="Calibri"/>
                <w:b/>
                <w:bCs/>
                <w:lang w:eastAsia="el-GR"/>
              </w:rPr>
              <w:t>ΗΜΑΤΩΝ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Εργαστήριο: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D1A10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ΑΞΙΟΛΟΓΗΣΗ ΤΗΣ ΒΙΟΛΟΓΙΚΗΣ ΑΠΟΔΟΣΗΣ ΤΟΥ ΑΝΘΡΩΠΟΥ</w:t>
            </w:r>
          </w:p>
        </w:tc>
      </w:tr>
      <w:tr w:rsidR="009A2B9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40204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Τρέχουσες διοικητικές θέσεις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9A2B9D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Προσωπική ιστοσελίδα: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6E4FD2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</w:t>
            </w:r>
            <w:r w:rsidR="00FB0436" w:rsidRPr="00CD4CD5">
              <w:rPr>
                <w:rFonts w:eastAsia="Times New Roman" w:cs="Calibri"/>
                <w:bCs/>
                <w:lang w:eastAsia="el-GR"/>
              </w:rPr>
              <w:t>ραφείο: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D1A1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Γραφείο 22, Πανεπιστημιακό Γυμναστήριο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D1A1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2310992673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Fax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e</w:t>
            </w:r>
            <w:r w:rsidRPr="00CD4CD5">
              <w:rPr>
                <w:rFonts w:eastAsia="Times New Roman" w:cs="Calibri"/>
                <w:bCs/>
                <w:lang w:eastAsia="el-GR"/>
              </w:rPr>
              <w:t>-</w:t>
            </w:r>
            <w:r w:rsidRPr="00CD4CD5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A5292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stepan@phed.auth.gr</w:t>
            </w:r>
          </w:p>
        </w:tc>
      </w:tr>
      <w:tr w:rsidR="006B7AB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6B7AB8" w:rsidRPr="00CD4CD5" w:rsidRDefault="00DD15C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Ημέρ</w:t>
            </w:r>
            <w:r w:rsidR="006E4FD2" w:rsidRPr="00CD4CD5">
              <w:rPr>
                <w:rFonts w:eastAsia="Times New Roman" w:cs="Calibri"/>
                <w:bCs/>
                <w:color w:val="000000"/>
                <w:lang w:eastAsia="el-GR"/>
              </w:rPr>
              <w:t>α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και ώ</w:t>
            </w:r>
            <w:r w:rsidR="006B7AB8" w:rsidRPr="00CD4CD5">
              <w:rPr>
                <w:rFonts w:eastAsia="Times New Roman" w:cs="Calibri"/>
                <w:bCs/>
                <w:color w:val="000000"/>
                <w:lang w:eastAsia="el-GR"/>
              </w:rPr>
              <w:t>ρες υποδοχής φοιτητών: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B7AB8" w:rsidRPr="00CD4CD5" w:rsidRDefault="00763FF1" w:rsidP="00245A17">
            <w:pPr>
              <w:spacing w:before="120" w:after="120" w:line="276" w:lineRule="auto"/>
              <w:ind w:left="0" w:hanging="1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Δευτέρα &amp;</w:t>
            </w:r>
            <w:r w:rsidR="000D1A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Τρίτη 11πμ -2μμ</w:t>
            </w:r>
          </w:p>
        </w:tc>
      </w:tr>
      <w:tr w:rsidR="006B7AB8" w:rsidRPr="00CD4CD5">
        <w:tc>
          <w:tcPr>
            <w:tcW w:w="3794" w:type="dxa"/>
            <w:shd w:val="clear" w:color="auto" w:fill="DDD9C3"/>
          </w:tcPr>
          <w:p w:rsidR="006B7AB8" w:rsidRPr="00CD4CD5" w:rsidRDefault="009A2B9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6B7AB8" w:rsidRPr="00CD4CD5" w:rsidRDefault="006B7AB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</w:tcPr>
          <w:p w:rsidR="00652C4D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652C4D" w:rsidRPr="00CD4CD5" w:rsidRDefault="000D1A1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ΕΑΣΑ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Θεσ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/νίκης 1982</w:t>
            </w:r>
          </w:p>
        </w:tc>
      </w:tr>
      <w:tr w:rsidR="00DD15C8" w:rsidRPr="00CD4CD5">
        <w:tc>
          <w:tcPr>
            <w:tcW w:w="3794" w:type="dxa"/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Μεταπτυχιακός τίτλος:</w:t>
            </w:r>
          </w:p>
        </w:tc>
        <w:tc>
          <w:tcPr>
            <w:tcW w:w="6237" w:type="dxa"/>
          </w:tcPr>
          <w:p w:rsidR="00DD15C8" w:rsidRPr="000D1A10" w:rsidRDefault="000D1A1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ΤΕΦΑΑ – ΑΠΘ 2000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D15C8" w:rsidRPr="00CD4CD5" w:rsidRDefault="00DD15C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DD15C8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Διδασκόμενα μαθήματα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FB0436" w:rsidRPr="00CD4CD5" w:rsidRDefault="00FB0436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Προπτυχιακό πρόγραμμα σπουδών: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Default="000D1A10" w:rsidP="000D1A10">
            <w:pPr>
              <w:pStyle w:val="ab"/>
              <w:numPr>
                <w:ilvl w:val="0"/>
                <w:numId w:val="21"/>
              </w:numPr>
              <w:spacing w:before="120" w:after="120" w:line="276" w:lineRule="auto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ΔΙΔΑΚΤΙΚΗ ΤΗΣ ΧΕΙΡΟΣΦΑΙΡΙΣΗΣ Ι</w:t>
            </w:r>
          </w:p>
          <w:p w:rsidR="000D1A10" w:rsidRPr="000D1A10" w:rsidRDefault="000D1A10" w:rsidP="000D1A10">
            <w:pPr>
              <w:pStyle w:val="ab"/>
              <w:numPr>
                <w:ilvl w:val="0"/>
                <w:numId w:val="21"/>
              </w:numPr>
              <w:spacing w:before="120" w:after="120" w:line="276" w:lineRule="auto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ΔΙΔΑΚΤΙΚΗ ΤΗΣ ΧΕΙΡΟΣΦΑΙΡΙΣΗΣ ΙΙ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DD15C8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lastRenderedPageBreak/>
              <w:t>Μεταπτυχιακό</w:t>
            </w:r>
            <w:r w:rsidR="00FB0436"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πρόγραμμα σπουδών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Pr="00CD4CD5" w:rsidRDefault="00910C28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</w:tcPr>
          <w:p w:rsidR="00FB0436" w:rsidRPr="00CD4CD5" w:rsidRDefault="009A2B9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FB0436" w:rsidRPr="00CD4CD5" w:rsidRDefault="000D1A10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Χειροσφαίριση, Αθλητική Ψυχολογία της Διαιτησίας, Αντιπτέριση</w:t>
            </w:r>
          </w:p>
        </w:tc>
      </w:tr>
      <w:tr w:rsidR="00A560E0" w:rsidRPr="00CD4CD5">
        <w:tc>
          <w:tcPr>
            <w:tcW w:w="3794" w:type="dxa"/>
          </w:tcPr>
          <w:p w:rsidR="00A560E0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Βιβλία</w:t>
            </w:r>
            <w:r w:rsidR="00402045">
              <w:rPr>
                <w:rFonts w:eastAsia="Times New Roman" w:cs="Calibri"/>
                <w:bCs/>
                <w:lang w:eastAsia="el-GR"/>
              </w:rPr>
              <w:t xml:space="preserve"> και κεφάλαια σε βιβλία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A560E0" w:rsidRPr="00763FF1" w:rsidRDefault="000D1A10" w:rsidP="00763FF1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Παρτεμιάν Στεπάν (2003) Αντιπτέριση – </w:t>
            </w:r>
            <w:r w:rsidR="00763FF1" w:rsidRPr="00763FF1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Οδηγός του Αθλήματος</w:t>
            </w:r>
            <w:r w:rsidR="00763FF1" w:rsidRPr="00763FF1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ISBN</w:t>
            </w:r>
            <w:r w:rsidRPr="000D1A1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763FF1" w:rsidRPr="00763FF1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960-92344-0-2, </w:t>
            </w:r>
            <w:r w:rsidR="00763FF1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Ιδία έκδοση</w:t>
            </w:r>
          </w:p>
        </w:tc>
      </w:tr>
      <w:tr w:rsidR="00FB0436" w:rsidRPr="00CD4CD5">
        <w:tc>
          <w:tcPr>
            <w:tcW w:w="3794" w:type="dxa"/>
          </w:tcPr>
          <w:p w:rsidR="00FB0436" w:rsidRPr="00CD4CD5" w:rsidRDefault="00A560E0" w:rsidP="00402045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Επιλεγμένες δ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ημοσιεύσεις</w:t>
            </w:r>
            <w:r w:rsidR="00402045" w:rsidRPr="004220A4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="00402045">
              <w:rPr>
                <w:rFonts w:eastAsia="Times New Roman" w:cs="Calibri"/>
                <w:bCs/>
                <w:lang w:eastAsia="el-GR"/>
              </w:rPr>
              <w:t>σε επιστημονικά περιοδικά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 xml:space="preserve"> (</w:t>
            </w:r>
            <w:r w:rsidR="00670AC8">
              <w:rPr>
                <w:rFonts w:eastAsia="Times New Roman" w:cs="Calibri"/>
                <w:bCs/>
                <w:lang w:eastAsia="el-GR"/>
              </w:rPr>
              <w:t>μέχρι 10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>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FB0436" w:rsidRPr="009F58D7" w:rsidRDefault="00FB0436" w:rsidP="009F58D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D15C8" w:rsidRPr="00CD4CD5">
        <w:tc>
          <w:tcPr>
            <w:tcW w:w="3794" w:type="dxa"/>
          </w:tcPr>
          <w:p w:rsidR="00DD15C8" w:rsidRPr="00CD4CD5" w:rsidRDefault="00334721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Τρέχοντα ε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ρευνητικά προγράμματα:</w:t>
            </w:r>
          </w:p>
        </w:tc>
        <w:tc>
          <w:tcPr>
            <w:tcW w:w="6237" w:type="dxa"/>
          </w:tcPr>
          <w:p w:rsidR="00DD15C8" w:rsidRPr="00CD4CD5" w:rsidRDefault="00DD15C8" w:rsidP="009F58D7">
            <w:pPr>
              <w:spacing w:after="200" w:line="240" w:lineRule="auto"/>
              <w:ind w:left="357" w:firstLine="0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560E0" w:rsidRPr="00CD4CD5">
        <w:tc>
          <w:tcPr>
            <w:tcW w:w="3794" w:type="dxa"/>
          </w:tcPr>
          <w:p w:rsidR="00A560E0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Κριτής σε επιστημονικά περιοδικά:</w:t>
            </w:r>
          </w:p>
        </w:tc>
        <w:tc>
          <w:tcPr>
            <w:tcW w:w="6237" w:type="dxa"/>
          </w:tcPr>
          <w:p w:rsidR="00A560E0" w:rsidRPr="00A560E0" w:rsidRDefault="00A560E0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</w:tr>
      <w:tr w:rsidR="00402045" w:rsidRPr="00CD4CD5">
        <w:tc>
          <w:tcPr>
            <w:tcW w:w="3794" w:type="dxa"/>
          </w:tcPr>
          <w:p w:rsid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Αναφορές στη διεθνή βιβλιογραφία (Σύνολο αναφορών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>
              <w:rPr>
                <w:rFonts w:eastAsia="Times New Roman" w:cs="Calibri"/>
                <w:bCs/>
                <w:lang w:eastAsia="el-GR"/>
              </w:rPr>
              <w:t>):</w:t>
            </w:r>
          </w:p>
        </w:tc>
        <w:tc>
          <w:tcPr>
            <w:tcW w:w="6237" w:type="dxa"/>
          </w:tcPr>
          <w:p w:rsidR="00402045" w:rsidRPr="00A560E0" w:rsidRDefault="00402045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</w:tr>
      <w:tr w:rsidR="00402045" w:rsidRPr="00CD4CD5">
        <w:tc>
          <w:tcPr>
            <w:tcW w:w="3794" w:type="dxa"/>
          </w:tcPr>
          <w:p w:rsidR="00402045" w:rsidRP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h-index</w:t>
            </w:r>
            <w:r>
              <w:rPr>
                <w:rFonts w:eastAsia="Times New Roman" w:cs="Calibri"/>
                <w:bCs/>
                <w:lang w:eastAsia="el-GR"/>
              </w:rPr>
              <w:t xml:space="preserve">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Scopus:</w:t>
            </w:r>
          </w:p>
        </w:tc>
        <w:tc>
          <w:tcPr>
            <w:tcW w:w="6237" w:type="dxa"/>
          </w:tcPr>
          <w:p w:rsidR="00402045" w:rsidRPr="00A560E0" w:rsidRDefault="00402045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</w:tr>
    </w:tbl>
    <w:p w:rsidR="00A560E0" w:rsidRDefault="00A560E0" w:rsidP="00034106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</w:rPr>
      </w:pPr>
    </w:p>
    <w:sectPr w:rsidR="00A560E0" w:rsidSect="00DD15C8">
      <w:pgSz w:w="11900" w:h="16840" w:code="9"/>
      <w:pgMar w:top="1134" w:right="1134" w:bottom="1134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F2E"/>
    <w:multiLevelType w:val="hybridMultilevel"/>
    <w:tmpl w:val="F0521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652C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8A11EBD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5FFF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3176E"/>
    <w:multiLevelType w:val="hybridMultilevel"/>
    <w:tmpl w:val="4676A45A"/>
    <w:lvl w:ilvl="0" w:tplc="D1C87A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386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7"/>
  </w:num>
  <w:num w:numId="17">
    <w:abstractNumId w:val="13"/>
  </w:num>
  <w:num w:numId="18">
    <w:abstractNumId w:val="6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64C8"/>
    <w:rsid w:val="000C64E6"/>
    <w:rsid w:val="000C6FDD"/>
    <w:rsid w:val="000D08DE"/>
    <w:rsid w:val="000D1849"/>
    <w:rsid w:val="000D189B"/>
    <w:rsid w:val="000D1A10"/>
    <w:rsid w:val="001101B9"/>
    <w:rsid w:val="00120F9D"/>
    <w:rsid w:val="00121A53"/>
    <w:rsid w:val="00122326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C2F1D"/>
    <w:rsid w:val="001D24E5"/>
    <w:rsid w:val="001D512D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228EC"/>
    <w:rsid w:val="002275AE"/>
    <w:rsid w:val="002317D9"/>
    <w:rsid w:val="00232547"/>
    <w:rsid w:val="00236135"/>
    <w:rsid w:val="00243653"/>
    <w:rsid w:val="00245A17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306D83"/>
    <w:rsid w:val="00313BE0"/>
    <w:rsid w:val="003145F9"/>
    <w:rsid w:val="00324AC9"/>
    <w:rsid w:val="00330A44"/>
    <w:rsid w:val="0033304E"/>
    <w:rsid w:val="00334721"/>
    <w:rsid w:val="00340EAE"/>
    <w:rsid w:val="00342876"/>
    <w:rsid w:val="003444C7"/>
    <w:rsid w:val="00352102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045"/>
    <w:rsid w:val="00402FF2"/>
    <w:rsid w:val="004064E4"/>
    <w:rsid w:val="00406EA5"/>
    <w:rsid w:val="00407995"/>
    <w:rsid w:val="004220A4"/>
    <w:rsid w:val="00430176"/>
    <w:rsid w:val="00441283"/>
    <w:rsid w:val="0044374E"/>
    <w:rsid w:val="00444808"/>
    <w:rsid w:val="004541D4"/>
    <w:rsid w:val="004657C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20F98"/>
    <w:rsid w:val="00522004"/>
    <w:rsid w:val="00522988"/>
    <w:rsid w:val="00523D07"/>
    <w:rsid w:val="00524E47"/>
    <w:rsid w:val="00541954"/>
    <w:rsid w:val="00541998"/>
    <w:rsid w:val="00542FE0"/>
    <w:rsid w:val="00546BFF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F31AD"/>
    <w:rsid w:val="005F6C86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0AC8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340B"/>
    <w:rsid w:val="006C763A"/>
    <w:rsid w:val="006D63A3"/>
    <w:rsid w:val="006E00C8"/>
    <w:rsid w:val="006E29D3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63FF1"/>
    <w:rsid w:val="00772F94"/>
    <w:rsid w:val="00787C58"/>
    <w:rsid w:val="00792657"/>
    <w:rsid w:val="007940A7"/>
    <w:rsid w:val="007B34E2"/>
    <w:rsid w:val="007B4FF6"/>
    <w:rsid w:val="007C5ABA"/>
    <w:rsid w:val="007F39AA"/>
    <w:rsid w:val="007F4D3E"/>
    <w:rsid w:val="007F74EF"/>
    <w:rsid w:val="00800AAE"/>
    <w:rsid w:val="00800F7B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0C28"/>
    <w:rsid w:val="0092709A"/>
    <w:rsid w:val="00931574"/>
    <w:rsid w:val="00936408"/>
    <w:rsid w:val="00966B82"/>
    <w:rsid w:val="00982370"/>
    <w:rsid w:val="0098252C"/>
    <w:rsid w:val="00986AD2"/>
    <w:rsid w:val="009A17DB"/>
    <w:rsid w:val="009A2B9D"/>
    <w:rsid w:val="009A4DFF"/>
    <w:rsid w:val="009A5873"/>
    <w:rsid w:val="009A65D6"/>
    <w:rsid w:val="009B1685"/>
    <w:rsid w:val="009C3E9B"/>
    <w:rsid w:val="009C7F89"/>
    <w:rsid w:val="009E17F7"/>
    <w:rsid w:val="009F58D7"/>
    <w:rsid w:val="009F5906"/>
    <w:rsid w:val="00A00B00"/>
    <w:rsid w:val="00A01126"/>
    <w:rsid w:val="00A01732"/>
    <w:rsid w:val="00A1562F"/>
    <w:rsid w:val="00A215DC"/>
    <w:rsid w:val="00A25165"/>
    <w:rsid w:val="00A3795B"/>
    <w:rsid w:val="00A43EC8"/>
    <w:rsid w:val="00A45B82"/>
    <w:rsid w:val="00A5292D"/>
    <w:rsid w:val="00A560E0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2BFA"/>
    <w:rsid w:val="00B44737"/>
    <w:rsid w:val="00B51CA6"/>
    <w:rsid w:val="00B530A5"/>
    <w:rsid w:val="00B57008"/>
    <w:rsid w:val="00B6475F"/>
    <w:rsid w:val="00B65E16"/>
    <w:rsid w:val="00B71889"/>
    <w:rsid w:val="00B726AB"/>
    <w:rsid w:val="00B75B9C"/>
    <w:rsid w:val="00B7630F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49E7"/>
    <w:rsid w:val="00BF3972"/>
    <w:rsid w:val="00C07571"/>
    <w:rsid w:val="00C153B1"/>
    <w:rsid w:val="00C35C26"/>
    <w:rsid w:val="00C37E5D"/>
    <w:rsid w:val="00C44CB5"/>
    <w:rsid w:val="00C50110"/>
    <w:rsid w:val="00C51241"/>
    <w:rsid w:val="00C565ED"/>
    <w:rsid w:val="00C61572"/>
    <w:rsid w:val="00C8705E"/>
    <w:rsid w:val="00CB197A"/>
    <w:rsid w:val="00CB7436"/>
    <w:rsid w:val="00CB7794"/>
    <w:rsid w:val="00CC04A5"/>
    <w:rsid w:val="00CD4107"/>
    <w:rsid w:val="00CD4CD5"/>
    <w:rsid w:val="00CD6D05"/>
    <w:rsid w:val="00CE1A46"/>
    <w:rsid w:val="00CE1F90"/>
    <w:rsid w:val="00CE4D5F"/>
    <w:rsid w:val="00D23F5D"/>
    <w:rsid w:val="00D252B8"/>
    <w:rsid w:val="00D309B7"/>
    <w:rsid w:val="00D4245F"/>
    <w:rsid w:val="00D5411B"/>
    <w:rsid w:val="00D55F4C"/>
    <w:rsid w:val="00D61158"/>
    <w:rsid w:val="00DA09A9"/>
    <w:rsid w:val="00DB7631"/>
    <w:rsid w:val="00DB792D"/>
    <w:rsid w:val="00DD15C8"/>
    <w:rsid w:val="00DD67CF"/>
    <w:rsid w:val="00DD711A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5BE7"/>
    <w:rsid w:val="00F76D14"/>
    <w:rsid w:val="00FA33B3"/>
    <w:rsid w:val="00FB0436"/>
    <w:rsid w:val="00FB7973"/>
    <w:rsid w:val="00FB797E"/>
    <w:rsid w:val="00FC146A"/>
    <w:rsid w:val="00FC3A2D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 w:val="x-none"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D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 w:val="x-none"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D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1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user7</cp:lastModifiedBy>
  <cp:revision>4</cp:revision>
  <dcterms:created xsi:type="dcterms:W3CDTF">2019-10-07T20:47:00Z</dcterms:created>
  <dcterms:modified xsi:type="dcterms:W3CDTF">2019-10-11T15:19:00Z</dcterms:modified>
</cp:coreProperties>
</file>